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1DB" w:rsidRPr="00D261DB" w:rsidRDefault="007C2630" w:rsidP="00D261DB">
      <w:pPr>
        <w:jc w:val="center"/>
        <w:rPr>
          <w:rFonts w:ascii="Consolas" w:eastAsia="Times New Roman" w:hAnsi="Consolas" w:cs="Consolas"/>
          <w:b/>
          <w:sz w:val="32"/>
          <w:szCs w:val="32"/>
          <w:u w:val="single"/>
        </w:rPr>
      </w:pPr>
      <w:bookmarkStart w:id="0" w:name="_GoBack"/>
      <w:bookmarkEnd w:id="0"/>
      <w:r>
        <w:rPr>
          <w:rFonts w:ascii="Consolas" w:eastAsia="Times New Roman" w:hAnsi="Consolas" w:cs="Consolas"/>
          <w:b/>
          <w:sz w:val="32"/>
          <w:szCs w:val="32"/>
          <w:u w:val="single"/>
        </w:rPr>
        <w:t>August</w:t>
      </w:r>
      <w:r w:rsidR="00D261DB" w:rsidRPr="00D261DB">
        <w:rPr>
          <w:rFonts w:ascii="Consolas" w:eastAsia="Times New Roman" w:hAnsi="Consolas" w:cs="Consolas"/>
          <w:b/>
          <w:sz w:val="32"/>
          <w:szCs w:val="32"/>
          <w:u w:val="single"/>
        </w:rPr>
        <w:t xml:space="preserve"> 2015 STERILE PROCESSING TRAINING COURSE</w:t>
      </w:r>
    </w:p>
    <w:p w:rsidR="00D261DB" w:rsidRPr="00D261DB" w:rsidRDefault="00D261DB" w:rsidP="00D261DB">
      <w:pPr>
        <w:rPr>
          <w:rFonts w:ascii="Consolas" w:eastAsia="Times New Roman" w:hAnsi="Consolas" w:cs="Consolas"/>
          <w:b/>
          <w:sz w:val="24"/>
          <w:szCs w:val="24"/>
        </w:rPr>
      </w:pPr>
    </w:p>
    <w:p w:rsidR="00D261DB" w:rsidRPr="00D261DB" w:rsidRDefault="00D261DB" w:rsidP="00D261DB">
      <w:pPr>
        <w:rPr>
          <w:rFonts w:ascii="Consolas" w:eastAsia="Times New Roman" w:hAnsi="Consolas" w:cs="Consolas"/>
          <w:b/>
        </w:rPr>
      </w:pPr>
      <w:r w:rsidRPr="00D261DB">
        <w:rPr>
          <w:rFonts w:ascii="Consolas" w:eastAsia="Times New Roman" w:hAnsi="Consolas" w:cs="Consolas"/>
          <w:b/>
          <w:sz w:val="24"/>
          <w:szCs w:val="24"/>
        </w:rPr>
        <w:t xml:space="preserve">SPD </w:t>
      </w:r>
      <w:r w:rsidRPr="00D261DB">
        <w:rPr>
          <w:rFonts w:ascii="Consolas" w:eastAsia="Times New Roman" w:hAnsi="Consolas" w:cs="Consolas"/>
          <w:b/>
        </w:rPr>
        <w:t>Training Course</w:t>
      </w:r>
      <w:r w:rsidRPr="00D261DB">
        <w:rPr>
          <w:rFonts w:ascii="Consolas" w:eastAsia="Times New Roman" w:hAnsi="Consolas" w:cs="Consolas"/>
          <w:b/>
        </w:rPr>
        <w:tab/>
      </w:r>
      <w:r w:rsidRPr="00D261DB">
        <w:rPr>
          <w:rFonts w:ascii="Consolas" w:eastAsia="Times New Roman" w:hAnsi="Consolas" w:cs="Consolas"/>
          <w:b/>
        </w:rPr>
        <w:tab/>
      </w:r>
      <w:r w:rsidRPr="00D261DB">
        <w:rPr>
          <w:rFonts w:ascii="Consolas" w:eastAsia="Times New Roman" w:hAnsi="Consolas" w:cs="Consolas"/>
          <w:b/>
        </w:rPr>
        <w:tab/>
      </w:r>
      <w:r w:rsidRPr="00D261DB">
        <w:rPr>
          <w:rFonts w:ascii="Consolas" w:eastAsia="Times New Roman" w:hAnsi="Consolas" w:cs="Consolas"/>
          <w:b/>
        </w:rPr>
        <w:tab/>
        <w:t>Instructor: Sabir Sims</w:t>
      </w:r>
    </w:p>
    <w:p w:rsidR="00D261DB" w:rsidRPr="00D261DB" w:rsidRDefault="007C2630" w:rsidP="00D261DB">
      <w:pPr>
        <w:rPr>
          <w:rFonts w:ascii="Consolas" w:eastAsia="Times New Roman" w:hAnsi="Consolas" w:cs="Consolas"/>
          <w:b/>
        </w:rPr>
      </w:pPr>
      <w:r>
        <w:rPr>
          <w:rFonts w:ascii="Consolas" w:eastAsia="Times New Roman" w:hAnsi="Consolas" w:cs="Consolas"/>
          <w:b/>
        </w:rPr>
        <w:t>Thursdays/6pm-8pm</w:t>
      </w:r>
      <w:r w:rsidR="003238BD">
        <w:rPr>
          <w:rFonts w:ascii="Consolas" w:eastAsia="Times New Roman" w:hAnsi="Consolas" w:cs="Consolas"/>
          <w:b/>
        </w:rPr>
        <w:tab/>
      </w:r>
      <w:r w:rsidR="003238BD">
        <w:rPr>
          <w:rFonts w:ascii="Consolas" w:eastAsia="Times New Roman" w:hAnsi="Consolas" w:cs="Consolas"/>
          <w:b/>
        </w:rPr>
        <w:tab/>
      </w:r>
      <w:r w:rsidR="003238BD">
        <w:rPr>
          <w:rFonts w:ascii="Consolas" w:eastAsia="Times New Roman" w:hAnsi="Consolas" w:cs="Consolas"/>
          <w:b/>
        </w:rPr>
        <w:tab/>
      </w:r>
      <w:r w:rsidR="003238BD">
        <w:rPr>
          <w:rFonts w:ascii="Consolas" w:eastAsia="Times New Roman" w:hAnsi="Consolas" w:cs="Consolas"/>
          <w:b/>
        </w:rPr>
        <w:tab/>
      </w:r>
      <w:r w:rsidR="003238BD">
        <w:rPr>
          <w:rFonts w:ascii="Consolas" w:eastAsia="Times New Roman" w:hAnsi="Consolas" w:cs="Consolas"/>
          <w:b/>
        </w:rPr>
        <w:tab/>
        <w:t>email:spd</w:t>
      </w:r>
      <w:r w:rsidR="00D261DB" w:rsidRPr="00D261DB">
        <w:rPr>
          <w:rFonts w:ascii="Consolas" w:eastAsia="Times New Roman" w:hAnsi="Consolas" w:cs="Consolas"/>
          <w:b/>
        </w:rPr>
        <w:t>trainingcourse@gmail.com</w:t>
      </w:r>
    </w:p>
    <w:p w:rsidR="00D261DB" w:rsidRPr="00D261DB" w:rsidRDefault="00D261DB" w:rsidP="00D261DB">
      <w:pPr>
        <w:rPr>
          <w:rFonts w:ascii="Consolas" w:eastAsia="Times New Roman" w:hAnsi="Consolas" w:cs="Consolas"/>
          <w:b/>
        </w:rPr>
      </w:pPr>
      <w:r w:rsidRPr="00D261DB">
        <w:rPr>
          <w:rFonts w:ascii="Consolas" w:eastAsia="Times New Roman" w:hAnsi="Consolas" w:cs="Consolas"/>
          <w:b/>
        </w:rPr>
        <w:t>Haverford Communi</w:t>
      </w:r>
      <w:r w:rsidR="007C2630">
        <w:rPr>
          <w:rFonts w:ascii="Consolas" w:eastAsia="Times New Roman" w:hAnsi="Consolas" w:cs="Consolas"/>
          <w:b/>
        </w:rPr>
        <w:t xml:space="preserve">ty Center </w:t>
      </w:r>
      <w:r w:rsidR="007C2630">
        <w:rPr>
          <w:rFonts w:ascii="Consolas" w:eastAsia="Times New Roman" w:hAnsi="Consolas" w:cs="Consolas"/>
          <w:b/>
        </w:rPr>
        <w:tab/>
      </w:r>
      <w:r w:rsidR="007C2630">
        <w:rPr>
          <w:rFonts w:ascii="Consolas" w:eastAsia="Times New Roman" w:hAnsi="Consolas" w:cs="Consolas"/>
          <w:b/>
        </w:rPr>
        <w:tab/>
      </w:r>
      <w:r w:rsidR="007C2630">
        <w:rPr>
          <w:rFonts w:ascii="Consolas" w:eastAsia="Times New Roman" w:hAnsi="Consolas" w:cs="Consolas"/>
          <w:b/>
        </w:rPr>
        <w:tab/>
        <w:t>Phone#:484-324-8385</w:t>
      </w:r>
    </w:p>
    <w:p w:rsidR="00D261DB" w:rsidRPr="00D261DB" w:rsidRDefault="007C2630" w:rsidP="00D261DB">
      <w:pPr>
        <w:jc w:val="center"/>
        <w:rPr>
          <w:rFonts w:ascii="Consolas" w:eastAsia="Times New Roman" w:hAnsi="Consolas" w:cs="Consolas"/>
          <w:b/>
          <w:sz w:val="24"/>
          <w:szCs w:val="24"/>
        </w:rPr>
      </w:pPr>
      <w:r>
        <w:rPr>
          <w:rFonts w:ascii="Consolas" w:eastAsia="Times New Roman" w:hAnsi="Consolas" w:cs="Consolas"/>
          <w:b/>
          <w:sz w:val="24"/>
          <w:szCs w:val="24"/>
        </w:rPr>
        <w:t>Website</w:t>
      </w:r>
      <w:r w:rsidR="00D261DB" w:rsidRPr="00D261DB">
        <w:rPr>
          <w:rFonts w:ascii="Consolas" w:eastAsia="Times New Roman" w:hAnsi="Consolas" w:cs="Consolas"/>
          <w:b/>
          <w:sz w:val="24"/>
          <w:szCs w:val="24"/>
        </w:rPr>
        <w:t>:</w:t>
      </w:r>
      <w:r>
        <w:rPr>
          <w:rFonts w:ascii="Consolas" w:eastAsia="Times New Roman" w:hAnsi="Consolas" w:cs="Consolas"/>
          <w:b/>
          <w:sz w:val="24"/>
          <w:szCs w:val="24"/>
        </w:rPr>
        <w:t xml:space="preserve"> mantuaspdtraining.weebly.com</w:t>
      </w:r>
    </w:p>
    <w:p w:rsidR="00D261DB" w:rsidRPr="00D261DB" w:rsidRDefault="007C2630" w:rsidP="00D261DB">
      <w:pPr>
        <w:jc w:val="center"/>
        <w:rPr>
          <w:rFonts w:ascii="Consolas" w:eastAsia="Times New Roman" w:hAnsi="Consolas" w:cs="Consolas"/>
          <w:b/>
          <w:sz w:val="24"/>
          <w:szCs w:val="24"/>
        </w:rPr>
      </w:pPr>
      <w:r>
        <w:rPr>
          <w:rFonts w:ascii="Consolas" w:eastAsia="Times New Roman" w:hAnsi="Consolas" w:cs="Consolas"/>
          <w:b/>
          <w:sz w:val="24"/>
          <w:szCs w:val="24"/>
        </w:rPr>
        <w:t>Textbook: 7</w:t>
      </w:r>
      <w:r w:rsidRPr="007C2630">
        <w:rPr>
          <w:rFonts w:ascii="Consolas" w:eastAsia="Times New Roman" w:hAnsi="Consolas" w:cs="Consolas"/>
          <w:b/>
          <w:sz w:val="24"/>
          <w:szCs w:val="24"/>
          <w:vertAlign w:val="superscript"/>
        </w:rPr>
        <w:t>th</w:t>
      </w:r>
      <w:r>
        <w:rPr>
          <w:rFonts w:ascii="Consolas" w:eastAsia="Times New Roman" w:hAnsi="Consolas" w:cs="Consolas"/>
          <w:b/>
          <w:sz w:val="24"/>
          <w:szCs w:val="24"/>
        </w:rPr>
        <w:t xml:space="preserve"> Edition can be purchased @ IAHCSMM.org </w:t>
      </w:r>
      <w:r w:rsidR="00D261DB">
        <w:rPr>
          <w:rFonts w:ascii="Consolas" w:eastAsia="Times New Roman" w:hAnsi="Consolas" w:cs="Consolas"/>
          <w:b/>
          <w:sz w:val="24"/>
          <w:szCs w:val="24"/>
        </w:rPr>
        <w:t xml:space="preserve">                              ______________________________________________________________________</w:t>
      </w:r>
    </w:p>
    <w:p w:rsidR="00D261DB" w:rsidRPr="00F923DC" w:rsidRDefault="00EB5F9F" w:rsidP="00D261DB">
      <w:pPr>
        <w:spacing w:line="240" w:lineRule="auto"/>
        <w:rPr>
          <w:rFonts w:ascii="Consolas" w:hAnsi="Consolas" w:cs="Consolas"/>
          <w:b/>
          <w:sz w:val="24"/>
          <w:szCs w:val="24"/>
        </w:rPr>
      </w:pPr>
      <w:r>
        <w:rPr>
          <w:rFonts w:ascii="Consolas" w:hAnsi="Consolas" w:cs="Consolas"/>
          <w:b/>
          <w:sz w:val="24"/>
          <w:szCs w:val="24"/>
        </w:rPr>
        <w:t xml:space="preserve">Week 1-- </w:t>
      </w:r>
      <w:r w:rsidR="00D261DB" w:rsidRPr="00F923DC">
        <w:rPr>
          <w:rFonts w:ascii="Consolas" w:hAnsi="Consolas" w:cs="Consolas"/>
          <w:b/>
          <w:sz w:val="24"/>
          <w:szCs w:val="24"/>
        </w:rPr>
        <w:t>Introduction to Central Services</w:t>
      </w:r>
      <w:r w:rsidR="00F37786">
        <w:rPr>
          <w:rFonts w:ascii="Consolas" w:hAnsi="Consolas" w:cs="Consolas"/>
          <w:b/>
          <w:sz w:val="24"/>
          <w:szCs w:val="24"/>
        </w:rPr>
        <w:t>/ Medical Terminology</w:t>
      </w:r>
    </w:p>
    <w:p w:rsidR="00D261DB" w:rsidRPr="00F923DC" w:rsidRDefault="00F37786" w:rsidP="00D261DB">
      <w:pPr>
        <w:spacing w:line="240" w:lineRule="auto"/>
        <w:rPr>
          <w:rFonts w:ascii="Consolas" w:hAnsi="Consolas" w:cs="Consolas"/>
          <w:b/>
          <w:sz w:val="24"/>
          <w:szCs w:val="24"/>
        </w:rPr>
      </w:pPr>
      <w:r>
        <w:rPr>
          <w:rFonts w:ascii="Consolas" w:hAnsi="Consolas" w:cs="Consolas"/>
          <w:b/>
          <w:sz w:val="24"/>
          <w:szCs w:val="24"/>
        </w:rPr>
        <w:t>Week 2</w:t>
      </w:r>
      <w:r w:rsidR="00EB5F9F">
        <w:rPr>
          <w:rFonts w:ascii="Consolas" w:hAnsi="Consolas" w:cs="Consolas"/>
          <w:b/>
          <w:sz w:val="24"/>
          <w:szCs w:val="24"/>
        </w:rPr>
        <w:t>-</w:t>
      </w:r>
      <w:r w:rsidR="00D261DB" w:rsidRPr="00F923DC">
        <w:rPr>
          <w:rFonts w:ascii="Consolas" w:hAnsi="Consolas" w:cs="Consolas"/>
          <w:b/>
          <w:sz w:val="24"/>
          <w:szCs w:val="24"/>
        </w:rPr>
        <w:t>-</w:t>
      </w:r>
      <w:r w:rsidR="00EB5F9F">
        <w:rPr>
          <w:rFonts w:ascii="Consolas" w:hAnsi="Consolas" w:cs="Consolas"/>
          <w:b/>
          <w:sz w:val="24"/>
          <w:szCs w:val="24"/>
        </w:rPr>
        <w:t xml:space="preserve"> </w:t>
      </w:r>
      <w:r w:rsidR="00BB7AA0">
        <w:rPr>
          <w:rFonts w:ascii="Consolas" w:hAnsi="Consolas" w:cs="Consolas"/>
          <w:b/>
          <w:sz w:val="24"/>
          <w:szCs w:val="24"/>
        </w:rPr>
        <w:t xml:space="preserve">Anatomy &amp; </w:t>
      </w:r>
      <w:r w:rsidR="00D261DB" w:rsidRPr="00F923DC">
        <w:rPr>
          <w:rFonts w:ascii="Consolas" w:hAnsi="Consolas" w:cs="Consolas"/>
          <w:b/>
          <w:sz w:val="24"/>
          <w:szCs w:val="24"/>
        </w:rPr>
        <w:t>Physiology</w:t>
      </w:r>
      <w:r>
        <w:rPr>
          <w:rFonts w:ascii="Consolas" w:hAnsi="Consolas" w:cs="Consolas"/>
          <w:b/>
          <w:sz w:val="24"/>
          <w:szCs w:val="24"/>
        </w:rPr>
        <w:t>/Microbiology</w:t>
      </w:r>
    </w:p>
    <w:p w:rsidR="00D261DB" w:rsidRPr="00F923DC" w:rsidRDefault="007C2630" w:rsidP="00D261DB">
      <w:pPr>
        <w:spacing w:line="240" w:lineRule="auto"/>
        <w:rPr>
          <w:rFonts w:ascii="Consolas" w:hAnsi="Consolas" w:cs="Consolas"/>
          <w:b/>
          <w:sz w:val="24"/>
          <w:szCs w:val="24"/>
        </w:rPr>
      </w:pPr>
      <w:r>
        <w:rPr>
          <w:rFonts w:ascii="Consolas" w:hAnsi="Consolas" w:cs="Consolas"/>
          <w:b/>
          <w:sz w:val="24"/>
          <w:szCs w:val="24"/>
        </w:rPr>
        <w:t>Week 3</w:t>
      </w:r>
      <w:r w:rsidR="00F37786">
        <w:rPr>
          <w:rFonts w:ascii="Consolas" w:hAnsi="Consolas" w:cs="Consolas"/>
          <w:b/>
          <w:sz w:val="24"/>
          <w:szCs w:val="24"/>
        </w:rPr>
        <w:t>-- Regulations &amp; Standards/Infection Control/Exam 1</w:t>
      </w:r>
    </w:p>
    <w:p w:rsidR="00D261DB" w:rsidRPr="00F923DC" w:rsidRDefault="00D261DB" w:rsidP="00D261DB">
      <w:pPr>
        <w:spacing w:line="240" w:lineRule="auto"/>
        <w:rPr>
          <w:rFonts w:ascii="Consolas" w:hAnsi="Consolas" w:cs="Consolas"/>
          <w:b/>
          <w:sz w:val="24"/>
          <w:szCs w:val="24"/>
        </w:rPr>
      </w:pPr>
      <w:r w:rsidRPr="00F923DC">
        <w:rPr>
          <w:rFonts w:ascii="Consolas" w:hAnsi="Consolas" w:cs="Consolas"/>
          <w:b/>
          <w:sz w:val="24"/>
          <w:szCs w:val="24"/>
        </w:rPr>
        <w:t xml:space="preserve">Week </w:t>
      </w:r>
      <w:r w:rsidR="007C2630">
        <w:rPr>
          <w:rFonts w:ascii="Consolas" w:hAnsi="Consolas" w:cs="Consolas"/>
          <w:b/>
          <w:sz w:val="24"/>
          <w:szCs w:val="24"/>
        </w:rPr>
        <w:t>4</w:t>
      </w:r>
      <w:r w:rsidR="0087593C">
        <w:rPr>
          <w:rFonts w:ascii="Consolas" w:hAnsi="Consolas" w:cs="Consolas"/>
          <w:b/>
          <w:sz w:val="24"/>
          <w:szCs w:val="24"/>
        </w:rPr>
        <w:t>--</w:t>
      </w:r>
      <w:r w:rsidR="00B9517A">
        <w:rPr>
          <w:rFonts w:ascii="Consolas" w:hAnsi="Consolas" w:cs="Consolas"/>
          <w:b/>
          <w:sz w:val="24"/>
          <w:szCs w:val="24"/>
        </w:rPr>
        <w:t>T</w:t>
      </w:r>
      <w:r w:rsidR="0087593C">
        <w:rPr>
          <w:rFonts w:ascii="Consolas" w:hAnsi="Consolas" w:cs="Consolas"/>
          <w:b/>
          <w:sz w:val="24"/>
          <w:szCs w:val="24"/>
        </w:rPr>
        <w:t xml:space="preserve">ools for Cleaning/Decontamination; </w:t>
      </w:r>
      <w:r w:rsidR="00B9517A">
        <w:rPr>
          <w:rFonts w:ascii="Consolas" w:hAnsi="Consolas" w:cs="Consolas"/>
          <w:b/>
          <w:sz w:val="24"/>
          <w:szCs w:val="24"/>
        </w:rPr>
        <w:t>Point of Use Preparation &amp; Transport</w:t>
      </w:r>
    </w:p>
    <w:p w:rsidR="00D261DB" w:rsidRPr="00F923DC" w:rsidRDefault="007C2630" w:rsidP="00D261DB">
      <w:pPr>
        <w:spacing w:line="240" w:lineRule="auto"/>
        <w:rPr>
          <w:rFonts w:ascii="Consolas" w:hAnsi="Consolas" w:cs="Consolas"/>
          <w:b/>
          <w:sz w:val="24"/>
          <w:szCs w:val="24"/>
        </w:rPr>
      </w:pPr>
      <w:r>
        <w:rPr>
          <w:rFonts w:ascii="Consolas" w:hAnsi="Consolas" w:cs="Consolas"/>
          <w:b/>
          <w:sz w:val="24"/>
          <w:szCs w:val="24"/>
        </w:rPr>
        <w:t>Week 5</w:t>
      </w:r>
      <w:proofErr w:type="gramStart"/>
      <w:r w:rsidR="00B9517A">
        <w:rPr>
          <w:rFonts w:ascii="Consolas" w:hAnsi="Consolas" w:cs="Consolas"/>
          <w:b/>
          <w:sz w:val="24"/>
          <w:szCs w:val="24"/>
        </w:rPr>
        <w:t>--  Cleaning</w:t>
      </w:r>
      <w:proofErr w:type="gramEnd"/>
      <w:r w:rsidR="00B9517A">
        <w:rPr>
          <w:rFonts w:ascii="Consolas" w:hAnsi="Consolas" w:cs="Consolas"/>
          <w:b/>
          <w:sz w:val="24"/>
          <w:szCs w:val="24"/>
        </w:rPr>
        <w:t xml:space="preserve"> &amp; Decontamination/Disinfection/Exam 2 </w:t>
      </w:r>
    </w:p>
    <w:p w:rsidR="00D261DB" w:rsidRPr="00F923DC" w:rsidRDefault="007C2630" w:rsidP="00D261DB">
      <w:pPr>
        <w:spacing w:line="240" w:lineRule="auto"/>
        <w:rPr>
          <w:rFonts w:ascii="Consolas" w:hAnsi="Consolas" w:cs="Consolas"/>
          <w:b/>
          <w:sz w:val="24"/>
          <w:szCs w:val="24"/>
        </w:rPr>
      </w:pPr>
      <w:r>
        <w:rPr>
          <w:rFonts w:ascii="Consolas" w:hAnsi="Consolas" w:cs="Consolas"/>
          <w:b/>
          <w:sz w:val="24"/>
          <w:szCs w:val="24"/>
        </w:rPr>
        <w:t>Week 6</w:t>
      </w:r>
      <w:proofErr w:type="gramStart"/>
      <w:r w:rsidR="00D261DB" w:rsidRPr="00F923DC">
        <w:rPr>
          <w:rFonts w:ascii="Consolas" w:hAnsi="Consolas" w:cs="Consolas"/>
          <w:b/>
          <w:sz w:val="24"/>
          <w:szCs w:val="24"/>
        </w:rPr>
        <w:t>-</w:t>
      </w:r>
      <w:r w:rsidR="00EB5F9F">
        <w:rPr>
          <w:rFonts w:ascii="Consolas" w:hAnsi="Consolas" w:cs="Consolas"/>
          <w:b/>
          <w:sz w:val="24"/>
          <w:szCs w:val="24"/>
        </w:rPr>
        <w:t>-</w:t>
      </w:r>
      <w:r w:rsidR="00B9517A">
        <w:rPr>
          <w:rFonts w:ascii="Consolas" w:hAnsi="Consolas" w:cs="Consolas"/>
          <w:b/>
          <w:sz w:val="24"/>
          <w:szCs w:val="24"/>
        </w:rPr>
        <w:t xml:space="preserve">  Surgical</w:t>
      </w:r>
      <w:proofErr w:type="gramEnd"/>
      <w:r w:rsidR="00B9517A">
        <w:rPr>
          <w:rFonts w:ascii="Consolas" w:hAnsi="Consolas" w:cs="Consolas"/>
          <w:b/>
          <w:sz w:val="24"/>
          <w:szCs w:val="24"/>
        </w:rPr>
        <w:t xml:space="preserve"> Instrumentations/Complex Surgical Instruments</w:t>
      </w:r>
      <w:r w:rsidR="00EB5F9F">
        <w:rPr>
          <w:rFonts w:ascii="Consolas" w:hAnsi="Consolas" w:cs="Consolas"/>
          <w:b/>
          <w:sz w:val="24"/>
          <w:szCs w:val="24"/>
        </w:rPr>
        <w:t xml:space="preserve"> </w:t>
      </w:r>
    </w:p>
    <w:p w:rsidR="00D261DB" w:rsidRPr="00F923DC" w:rsidRDefault="00B9517A" w:rsidP="00D261DB">
      <w:pPr>
        <w:spacing w:line="240" w:lineRule="auto"/>
        <w:rPr>
          <w:rFonts w:ascii="Consolas" w:hAnsi="Consolas" w:cs="Consolas"/>
          <w:b/>
          <w:sz w:val="24"/>
          <w:szCs w:val="24"/>
        </w:rPr>
      </w:pPr>
      <w:r>
        <w:rPr>
          <w:rFonts w:ascii="Consolas" w:hAnsi="Consolas" w:cs="Consolas"/>
          <w:b/>
          <w:sz w:val="24"/>
          <w:szCs w:val="24"/>
        </w:rPr>
        <w:t>Week</w:t>
      </w:r>
      <w:r w:rsidR="007C2630">
        <w:rPr>
          <w:rFonts w:ascii="Consolas" w:hAnsi="Consolas" w:cs="Consolas"/>
          <w:b/>
          <w:sz w:val="24"/>
          <w:szCs w:val="24"/>
        </w:rPr>
        <w:t xml:space="preserve"> 7</w:t>
      </w:r>
      <w:proofErr w:type="gramStart"/>
      <w:r w:rsidR="00D261DB" w:rsidRPr="00F923DC">
        <w:rPr>
          <w:rFonts w:ascii="Consolas" w:hAnsi="Consolas" w:cs="Consolas"/>
          <w:b/>
          <w:sz w:val="24"/>
          <w:szCs w:val="24"/>
        </w:rPr>
        <w:t>-</w:t>
      </w:r>
      <w:r w:rsidR="00EB5F9F">
        <w:rPr>
          <w:rFonts w:ascii="Consolas" w:hAnsi="Consolas" w:cs="Consolas"/>
          <w:b/>
          <w:sz w:val="24"/>
          <w:szCs w:val="24"/>
        </w:rPr>
        <w:t>-</w:t>
      </w:r>
      <w:r>
        <w:rPr>
          <w:rFonts w:ascii="Consolas" w:hAnsi="Consolas" w:cs="Consolas"/>
          <w:b/>
          <w:sz w:val="24"/>
          <w:szCs w:val="24"/>
        </w:rPr>
        <w:t xml:space="preserve">  Sterile</w:t>
      </w:r>
      <w:proofErr w:type="gramEnd"/>
      <w:r>
        <w:rPr>
          <w:rFonts w:ascii="Consolas" w:hAnsi="Consolas" w:cs="Consolas"/>
          <w:b/>
          <w:sz w:val="24"/>
          <w:szCs w:val="24"/>
        </w:rPr>
        <w:t xml:space="preserve"> Packaging &amp; Storage/Point of Use Processing/Exam 3</w:t>
      </w:r>
      <w:r w:rsidR="00EB5F9F">
        <w:rPr>
          <w:rFonts w:ascii="Consolas" w:hAnsi="Consolas" w:cs="Consolas"/>
          <w:b/>
          <w:sz w:val="24"/>
          <w:szCs w:val="24"/>
        </w:rPr>
        <w:t xml:space="preserve"> </w:t>
      </w:r>
    </w:p>
    <w:p w:rsidR="00D261DB" w:rsidRPr="00F923DC" w:rsidRDefault="007C2630" w:rsidP="00D261DB">
      <w:pPr>
        <w:spacing w:line="240" w:lineRule="auto"/>
        <w:rPr>
          <w:rFonts w:ascii="Consolas" w:hAnsi="Consolas" w:cs="Consolas"/>
          <w:b/>
          <w:sz w:val="24"/>
          <w:szCs w:val="24"/>
        </w:rPr>
      </w:pPr>
      <w:r>
        <w:rPr>
          <w:rFonts w:ascii="Consolas" w:hAnsi="Consolas" w:cs="Consolas"/>
          <w:b/>
          <w:sz w:val="24"/>
          <w:szCs w:val="24"/>
        </w:rPr>
        <w:t>Week 8</w:t>
      </w:r>
      <w:proofErr w:type="gramStart"/>
      <w:r w:rsidR="00EB5F9F">
        <w:rPr>
          <w:rFonts w:ascii="Consolas" w:hAnsi="Consolas" w:cs="Consolas"/>
          <w:b/>
          <w:sz w:val="24"/>
          <w:szCs w:val="24"/>
        </w:rPr>
        <w:t>-</w:t>
      </w:r>
      <w:r w:rsidR="00D261DB" w:rsidRPr="00F923DC">
        <w:rPr>
          <w:rFonts w:ascii="Consolas" w:hAnsi="Consolas" w:cs="Consolas"/>
          <w:b/>
          <w:sz w:val="24"/>
          <w:szCs w:val="24"/>
        </w:rPr>
        <w:t>-</w:t>
      </w:r>
      <w:r w:rsidR="00231917">
        <w:rPr>
          <w:rFonts w:ascii="Consolas" w:hAnsi="Consolas" w:cs="Consolas"/>
          <w:b/>
          <w:sz w:val="24"/>
          <w:szCs w:val="24"/>
        </w:rPr>
        <w:t xml:space="preserve">  High</w:t>
      </w:r>
      <w:proofErr w:type="gramEnd"/>
      <w:r w:rsidR="00231917">
        <w:rPr>
          <w:rFonts w:ascii="Consolas" w:hAnsi="Consolas" w:cs="Consolas"/>
          <w:b/>
          <w:sz w:val="24"/>
          <w:szCs w:val="24"/>
        </w:rPr>
        <w:t xml:space="preserve"> Temperature Sterilization/Low Temperature Sterilization</w:t>
      </w:r>
      <w:r w:rsidR="00EB5F9F">
        <w:rPr>
          <w:rFonts w:ascii="Consolas" w:hAnsi="Consolas" w:cs="Consolas"/>
          <w:b/>
          <w:sz w:val="24"/>
          <w:szCs w:val="24"/>
        </w:rPr>
        <w:t xml:space="preserve"> </w:t>
      </w:r>
    </w:p>
    <w:p w:rsidR="00D261DB" w:rsidRPr="00010494" w:rsidRDefault="007C2630" w:rsidP="00010494">
      <w:pPr>
        <w:spacing w:line="240" w:lineRule="auto"/>
        <w:rPr>
          <w:rFonts w:ascii="Consolas" w:hAnsi="Consolas" w:cs="Consolas"/>
          <w:b/>
          <w:sz w:val="24"/>
          <w:szCs w:val="24"/>
        </w:rPr>
      </w:pPr>
      <w:r>
        <w:rPr>
          <w:rFonts w:ascii="Consolas" w:hAnsi="Consolas" w:cs="Consolas"/>
          <w:b/>
          <w:sz w:val="24"/>
          <w:szCs w:val="24"/>
        </w:rPr>
        <w:t>Week 9</w:t>
      </w:r>
      <w:proofErr w:type="gramStart"/>
      <w:r w:rsidR="00EB5F9F">
        <w:rPr>
          <w:rFonts w:ascii="Consolas" w:hAnsi="Consolas" w:cs="Consolas"/>
          <w:b/>
          <w:sz w:val="24"/>
          <w:szCs w:val="24"/>
        </w:rPr>
        <w:t>-</w:t>
      </w:r>
      <w:r w:rsidR="00D261DB" w:rsidRPr="00F923DC">
        <w:rPr>
          <w:rFonts w:ascii="Consolas" w:hAnsi="Consolas" w:cs="Consolas"/>
          <w:b/>
          <w:sz w:val="24"/>
          <w:szCs w:val="24"/>
        </w:rPr>
        <w:t>-</w:t>
      </w:r>
      <w:r w:rsidR="00231917">
        <w:rPr>
          <w:rFonts w:ascii="Consolas" w:hAnsi="Consolas" w:cs="Consolas"/>
          <w:b/>
          <w:sz w:val="24"/>
          <w:szCs w:val="24"/>
        </w:rPr>
        <w:t xml:space="preserve">  Inventory</w:t>
      </w:r>
      <w:proofErr w:type="gramEnd"/>
      <w:r w:rsidR="00231917">
        <w:rPr>
          <w:rFonts w:ascii="Consolas" w:hAnsi="Consolas" w:cs="Consolas"/>
          <w:b/>
          <w:sz w:val="24"/>
          <w:szCs w:val="24"/>
        </w:rPr>
        <w:t xml:space="preserve"> Management/Management of Patient Care Equipment/Exam 4</w:t>
      </w:r>
    </w:p>
    <w:p w:rsidR="00D261DB" w:rsidRDefault="007C2630" w:rsidP="00D261DB">
      <w:pPr>
        <w:spacing w:line="240" w:lineRule="auto"/>
        <w:rPr>
          <w:rFonts w:ascii="Consolas" w:hAnsi="Consolas" w:cs="Consolas"/>
          <w:b/>
          <w:sz w:val="24"/>
          <w:szCs w:val="24"/>
        </w:rPr>
      </w:pPr>
      <w:r>
        <w:rPr>
          <w:rFonts w:ascii="Consolas" w:hAnsi="Consolas" w:cs="Consolas"/>
          <w:b/>
          <w:sz w:val="24"/>
          <w:szCs w:val="24"/>
        </w:rPr>
        <w:t>Week 10</w:t>
      </w:r>
      <w:proofErr w:type="gramStart"/>
      <w:r w:rsidR="00EB5F9F">
        <w:rPr>
          <w:rFonts w:ascii="Consolas" w:hAnsi="Consolas" w:cs="Consolas"/>
          <w:b/>
          <w:sz w:val="24"/>
          <w:szCs w:val="24"/>
        </w:rPr>
        <w:t>-</w:t>
      </w:r>
      <w:r w:rsidR="00EB5F9F" w:rsidRPr="00F923DC">
        <w:rPr>
          <w:rFonts w:ascii="Consolas" w:hAnsi="Consolas" w:cs="Consolas"/>
          <w:b/>
          <w:sz w:val="24"/>
          <w:szCs w:val="24"/>
        </w:rPr>
        <w:t>-</w:t>
      </w:r>
      <w:r w:rsidR="00231917">
        <w:rPr>
          <w:rFonts w:ascii="Consolas" w:hAnsi="Consolas" w:cs="Consolas"/>
          <w:b/>
          <w:sz w:val="24"/>
          <w:szCs w:val="24"/>
        </w:rPr>
        <w:t xml:space="preserve">  Tracking</w:t>
      </w:r>
      <w:proofErr w:type="gramEnd"/>
      <w:r w:rsidR="00231917">
        <w:rPr>
          <w:rFonts w:ascii="Consolas" w:hAnsi="Consolas" w:cs="Consolas"/>
          <w:b/>
          <w:sz w:val="24"/>
          <w:szCs w:val="24"/>
        </w:rPr>
        <w:t xml:space="preserve"> Systems/Quality Assurance</w:t>
      </w:r>
      <w:r w:rsidR="00EB5F9F">
        <w:rPr>
          <w:rFonts w:ascii="Consolas" w:hAnsi="Consolas" w:cs="Consolas"/>
          <w:b/>
          <w:sz w:val="24"/>
          <w:szCs w:val="24"/>
        </w:rPr>
        <w:t xml:space="preserve"> </w:t>
      </w:r>
    </w:p>
    <w:p w:rsidR="00D261DB" w:rsidRPr="00F923DC" w:rsidRDefault="007C2630" w:rsidP="00D261DB">
      <w:pPr>
        <w:spacing w:line="240" w:lineRule="auto"/>
        <w:rPr>
          <w:rFonts w:ascii="Consolas" w:hAnsi="Consolas" w:cs="Consolas"/>
          <w:b/>
          <w:sz w:val="24"/>
          <w:szCs w:val="24"/>
        </w:rPr>
      </w:pPr>
      <w:r>
        <w:rPr>
          <w:rFonts w:ascii="Consolas" w:hAnsi="Consolas" w:cs="Consolas"/>
          <w:b/>
          <w:sz w:val="24"/>
          <w:szCs w:val="24"/>
        </w:rPr>
        <w:t>Week 11</w:t>
      </w:r>
      <w:proofErr w:type="gramStart"/>
      <w:r w:rsidR="00D261DB" w:rsidRPr="00F923DC">
        <w:rPr>
          <w:rFonts w:ascii="Consolas" w:hAnsi="Consolas" w:cs="Consolas"/>
          <w:b/>
          <w:sz w:val="24"/>
          <w:szCs w:val="24"/>
        </w:rPr>
        <w:t>-</w:t>
      </w:r>
      <w:r w:rsidR="00EB5F9F">
        <w:rPr>
          <w:rFonts w:ascii="Consolas" w:hAnsi="Consolas" w:cs="Consolas"/>
          <w:b/>
          <w:sz w:val="24"/>
          <w:szCs w:val="24"/>
        </w:rPr>
        <w:t>-</w:t>
      </w:r>
      <w:r w:rsidR="00231917">
        <w:rPr>
          <w:rFonts w:ascii="Consolas" w:hAnsi="Consolas" w:cs="Consolas"/>
          <w:b/>
          <w:sz w:val="24"/>
          <w:szCs w:val="24"/>
        </w:rPr>
        <w:t xml:space="preserve">  Safety</w:t>
      </w:r>
      <w:proofErr w:type="gramEnd"/>
      <w:r w:rsidR="00231917">
        <w:rPr>
          <w:rFonts w:ascii="Consolas" w:hAnsi="Consolas" w:cs="Consolas"/>
          <w:b/>
          <w:sz w:val="24"/>
          <w:szCs w:val="24"/>
        </w:rPr>
        <w:t>/Communication &amp; Human Relations Skills/Exam 5</w:t>
      </w:r>
      <w:r w:rsidR="00EB5F9F">
        <w:rPr>
          <w:rFonts w:ascii="Consolas" w:hAnsi="Consolas" w:cs="Consolas"/>
          <w:b/>
          <w:sz w:val="24"/>
          <w:szCs w:val="24"/>
        </w:rPr>
        <w:t xml:space="preserve"> </w:t>
      </w:r>
    </w:p>
    <w:p w:rsidR="00D261DB" w:rsidRPr="00F923DC" w:rsidRDefault="007C2630" w:rsidP="00D261DB">
      <w:pPr>
        <w:spacing w:line="240" w:lineRule="auto"/>
        <w:rPr>
          <w:rFonts w:ascii="Consolas" w:hAnsi="Consolas" w:cs="Consolas"/>
          <w:b/>
          <w:sz w:val="24"/>
          <w:szCs w:val="24"/>
        </w:rPr>
      </w:pPr>
      <w:r>
        <w:rPr>
          <w:rFonts w:ascii="Consolas" w:hAnsi="Consolas" w:cs="Consolas"/>
          <w:b/>
          <w:sz w:val="24"/>
          <w:szCs w:val="24"/>
        </w:rPr>
        <w:t>Week 12</w:t>
      </w:r>
      <w:proofErr w:type="gramStart"/>
      <w:r w:rsidR="00231917">
        <w:rPr>
          <w:rFonts w:ascii="Consolas" w:hAnsi="Consolas" w:cs="Consolas"/>
          <w:b/>
          <w:sz w:val="24"/>
          <w:szCs w:val="24"/>
        </w:rPr>
        <w:t>--  Sterile</w:t>
      </w:r>
      <w:proofErr w:type="gramEnd"/>
      <w:r w:rsidR="00231917">
        <w:rPr>
          <w:rFonts w:ascii="Consolas" w:hAnsi="Consolas" w:cs="Consolas"/>
          <w:b/>
          <w:sz w:val="24"/>
          <w:szCs w:val="24"/>
        </w:rPr>
        <w:t xml:space="preserve"> Processing for Ambulato</w:t>
      </w:r>
      <w:r w:rsidR="00010494">
        <w:rPr>
          <w:rFonts w:ascii="Consolas" w:hAnsi="Consolas" w:cs="Consolas"/>
          <w:b/>
          <w:sz w:val="24"/>
          <w:szCs w:val="24"/>
        </w:rPr>
        <w:t>ry Surgery</w:t>
      </w:r>
      <w:r w:rsidR="00EB5F9F">
        <w:rPr>
          <w:rFonts w:ascii="Consolas" w:hAnsi="Consolas" w:cs="Consolas"/>
          <w:b/>
          <w:sz w:val="24"/>
          <w:szCs w:val="24"/>
        </w:rPr>
        <w:t xml:space="preserve"> </w:t>
      </w:r>
    </w:p>
    <w:p w:rsidR="00D261DB" w:rsidRPr="00F923DC" w:rsidRDefault="007C2630" w:rsidP="00D261DB">
      <w:pPr>
        <w:spacing w:line="240" w:lineRule="auto"/>
        <w:rPr>
          <w:rFonts w:ascii="Consolas" w:hAnsi="Consolas" w:cs="Consolas"/>
          <w:b/>
          <w:sz w:val="24"/>
          <w:szCs w:val="24"/>
        </w:rPr>
      </w:pPr>
      <w:r>
        <w:rPr>
          <w:rFonts w:ascii="Consolas" w:hAnsi="Consolas" w:cs="Consolas"/>
          <w:b/>
          <w:sz w:val="24"/>
          <w:szCs w:val="24"/>
        </w:rPr>
        <w:t>Week 13</w:t>
      </w:r>
      <w:r w:rsidR="00EB5F9F">
        <w:rPr>
          <w:rFonts w:ascii="Consolas" w:hAnsi="Consolas" w:cs="Consolas"/>
          <w:b/>
          <w:sz w:val="24"/>
          <w:szCs w:val="24"/>
        </w:rPr>
        <w:t>-</w:t>
      </w:r>
      <w:r w:rsidR="00D261DB" w:rsidRPr="00F923DC">
        <w:rPr>
          <w:rFonts w:ascii="Consolas" w:hAnsi="Consolas" w:cs="Consolas"/>
          <w:b/>
          <w:sz w:val="24"/>
          <w:szCs w:val="24"/>
        </w:rPr>
        <w:t>-</w:t>
      </w:r>
      <w:r w:rsidR="00EB5F9F">
        <w:rPr>
          <w:rFonts w:ascii="Consolas" w:hAnsi="Consolas" w:cs="Consolas"/>
          <w:b/>
          <w:sz w:val="24"/>
          <w:szCs w:val="24"/>
        </w:rPr>
        <w:t xml:space="preserve"> </w:t>
      </w:r>
      <w:r w:rsidR="0087593C">
        <w:rPr>
          <w:rFonts w:ascii="Consolas" w:hAnsi="Consolas" w:cs="Consolas"/>
          <w:b/>
          <w:sz w:val="24"/>
          <w:szCs w:val="24"/>
        </w:rPr>
        <w:t>Exam 6/ Make-up Exams</w:t>
      </w:r>
      <w:r w:rsidR="00010494">
        <w:rPr>
          <w:rFonts w:ascii="Consolas" w:hAnsi="Consolas" w:cs="Consolas"/>
          <w:b/>
          <w:sz w:val="24"/>
          <w:szCs w:val="24"/>
        </w:rPr>
        <w:t xml:space="preserve"> </w:t>
      </w:r>
      <w:r w:rsidR="00D261DB" w:rsidRPr="00F923DC">
        <w:rPr>
          <w:rFonts w:ascii="Consolas" w:hAnsi="Consolas" w:cs="Consolas"/>
          <w:b/>
          <w:sz w:val="24"/>
          <w:szCs w:val="24"/>
        </w:rPr>
        <w:t xml:space="preserve"> </w:t>
      </w:r>
    </w:p>
    <w:p w:rsidR="00D261DB" w:rsidRPr="00F923DC" w:rsidRDefault="007C2630" w:rsidP="00D261DB">
      <w:pPr>
        <w:spacing w:line="240" w:lineRule="auto"/>
        <w:rPr>
          <w:rFonts w:ascii="Consolas" w:hAnsi="Consolas" w:cs="Consolas"/>
          <w:b/>
          <w:sz w:val="24"/>
          <w:szCs w:val="24"/>
        </w:rPr>
      </w:pPr>
      <w:r>
        <w:rPr>
          <w:rFonts w:ascii="Consolas" w:hAnsi="Consolas" w:cs="Consolas"/>
          <w:b/>
          <w:sz w:val="24"/>
          <w:szCs w:val="24"/>
        </w:rPr>
        <w:t>Week 14</w:t>
      </w:r>
      <w:r w:rsidR="0087593C">
        <w:rPr>
          <w:rFonts w:ascii="Consolas" w:hAnsi="Consolas" w:cs="Consolas"/>
          <w:b/>
          <w:sz w:val="24"/>
          <w:szCs w:val="24"/>
        </w:rPr>
        <w:t>-- Review For Final Exams</w:t>
      </w:r>
    </w:p>
    <w:p w:rsidR="00D261DB" w:rsidRPr="00F923DC" w:rsidRDefault="0087593C" w:rsidP="00D261DB">
      <w:pPr>
        <w:spacing w:line="240" w:lineRule="auto"/>
        <w:rPr>
          <w:rFonts w:ascii="Consolas" w:hAnsi="Consolas" w:cs="Consolas"/>
          <w:b/>
          <w:sz w:val="24"/>
          <w:szCs w:val="24"/>
        </w:rPr>
      </w:pPr>
      <w:r>
        <w:rPr>
          <w:rFonts w:ascii="Consolas" w:hAnsi="Consolas" w:cs="Consolas"/>
          <w:b/>
          <w:sz w:val="24"/>
          <w:szCs w:val="24"/>
        </w:rPr>
        <w:t>Week 15--</w:t>
      </w:r>
      <w:r w:rsidR="00EB5F9F">
        <w:rPr>
          <w:rFonts w:ascii="Consolas" w:hAnsi="Consolas" w:cs="Consolas"/>
          <w:b/>
          <w:sz w:val="24"/>
          <w:szCs w:val="24"/>
        </w:rPr>
        <w:t xml:space="preserve"> </w:t>
      </w:r>
      <w:r w:rsidR="00D261DB" w:rsidRPr="00F923DC">
        <w:rPr>
          <w:rFonts w:ascii="Consolas" w:hAnsi="Consolas" w:cs="Consolas"/>
          <w:b/>
          <w:sz w:val="24"/>
          <w:szCs w:val="24"/>
        </w:rPr>
        <w:t>FINAL EXAM</w:t>
      </w:r>
    </w:p>
    <w:p w:rsidR="00D261DB" w:rsidRDefault="00D261DB" w:rsidP="00D261DB">
      <w:pPr>
        <w:jc w:val="center"/>
        <w:rPr>
          <w:rFonts w:ascii="Consolas" w:hAnsi="Consolas" w:cs="Consolas"/>
          <w:b/>
          <w:i/>
          <w:sz w:val="24"/>
          <w:szCs w:val="24"/>
        </w:rPr>
      </w:pPr>
    </w:p>
    <w:p w:rsidR="00D261DB" w:rsidRDefault="00D261DB" w:rsidP="00D261DB">
      <w:pPr>
        <w:jc w:val="center"/>
        <w:rPr>
          <w:rFonts w:ascii="Consolas" w:hAnsi="Consolas" w:cs="Consolas"/>
          <w:b/>
          <w:i/>
          <w:sz w:val="24"/>
          <w:szCs w:val="24"/>
        </w:rPr>
      </w:pPr>
      <w:r w:rsidRPr="00D57278">
        <w:rPr>
          <w:rFonts w:ascii="Consolas" w:hAnsi="Consolas" w:cs="Consolas"/>
          <w:b/>
          <w:i/>
          <w:sz w:val="24"/>
          <w:szCs w:val="24"/>
        </w:rPr>
        <w:t xml:space="preserve">Grade:  </w:t>
      </w:r>
    </w:p>
    <w:p w:rsidR="00D261DB" w:rsidRPr="00D57278" w:rsidRDefault="00D261DB" w:rsidP="00D261DB">
      <w:pPr>
        <w:jc w:val="center"/>
        <w:rPr>
          <w:rFonts w:ascii="Consolas" w:hAnsi="Consolas" w:cs="Consolas"/>
          <w:b/>
          <w:i/>
          <w:sz w:val="24"/>
          <w:szCs w:val="24"/>
        </w:rPr>
      </w:pPr>
      <w:r>
        <w:rPr>
          <w:rFonts w:ascii="Consolas" w:hAnsi="Consolas" w:cs="Consolas"/>
          <w:b/>
          <w:i/>
          <w:sz w:val="24"/>
          <w:szCs w:val="24"/>
        </w:rPr>
        <w:lastRenderedPageBreak/>
        <w:t xml:space="preserve">     </w:t>
      </w:r>
      <w:r w:rsidRPr="00D57278">
        <w:rPr>
          <w:rFonts w:ascii="Consolas" w:hAnsi="Consolas" w:cs="Consolas"/>
          <w:b/>
          <w:i/>
          <w:sz w:val="24"/>
          <w:szCs w:val="24"/>
        </w:rPr>
        <w:t>A ---90% and above</w:t>
      </w:r>
    </w:p>
    <w:p w:rsidR="00D261DB" w:rsidRPr="00D57278" w:rsidRDefault="00D261DB" w:rsidP="00D261DB">
      <w:pPr>
        <w:jc w:val="center"/>
        <w:rPr>
          <w:rFonts w:ascii="Consolas" w:hAnsi="Consolas" w:cs="Consolas"/>
          <w:b/>
          <w:i/>
          <w:sz w:val="24"/>
          <w:szCs w:val="24"/>
        </w:rPr>
      </w:pPr>
      <w:r>
        <w:rPr>
          <w:rFonts w:ascii="Consolas" w:hAnsi="Consolas" w:cs="Consolas"/>
          <w:b/>
          <w:i/>
          <w:sz w:val="24"/>
          <w:szCs w:val="24"/>
        </w:rPr>
        <w:t xml:space="preserve"> </w:t>
      </w:r>
      <w:r w:rsidRPr="00D57278">
        <w:rPr>
          <w:rFonts w:ascii="Consolas" w:hAnsi="Consolas" w:cs="Consolas"/>
          <w:b/>
          <w:i/>
          <w:sz w:val="24"/>
          <w:szCs w:val="24"/>
        </w:rPr>
        <w:t>B---80% to 89%</w:t>
      </w:r>
    </w:p>
    <w:p w:rsidR="00D261DB" w:rsidRPr="00D57278" w:rsidRDefault="00D261DB" w:rsidP="00D261DB">
      <w:pPr>
        <w:jc w:val="center"/>
        <w:rPr>
          <w:rFonts w:ascii="Consolas" w:hAnsi="Consolas" w:cs="Consolas"/>
          <w:b/>
          <w:i/>
          <w:sz w:val="24"/>
          <w:szCs w:val="24"/>
        </w:rPr>
      </w:pPr>
      <w:r>
        <w:rPr>
          <w:rFonts w:ascii="Consolas" w:hAnsi="Consolas" w:cs="Consolas"/>
          <w:b/>
          <w:i/>
          <w:sz w:val="24"/>
          <w:szCs w:val="24"/>
        </w:rPr>
        <w:t xml:space="preserve"> </w:t>
      </w:r>
      <w:r w:rsidRPr="00D57278">
        <w:rPr>
          <w:rFonts w:ascii="Consolas" w:hAnsi="Consolas" w:cs="Consolas"/>
          <w:b/>
          <w:i/>
          <w:sz w:val="24"/>
          <w:szCs w:val="24"/>
        </w:rPr>
        <w:t>C---70% to 79%</w:t>
      </w:r>
    </w:p>
    <w:p w:rsidR="00D261DB" w:rsidRPr="00D57278" w:rsidRDefault="00D261DB" w:rsidP="00D261DB">
      <w:pPr>
        <w:jc w:val="center"/>
        <w:rPr>
          <w:rFonts w:ascii="Consolas" w:hAnsi="Consolas" w:cs="Consolas"/>
          <w:b/>
          <w:i/>
          <w:sz w:val="24"/>
          <w:szCs w:val="24"/>
        </w:rPr>
      </w:pPr>
      <w:r>
        <w:rPr>
          <w:rFonts w:ascii="Consolas" w:hAnsi="Consolas" w:cs="Consolas"/>
          <w:b/>
          <w:i/>
          <w:sz w:val="24"/>
          <w:szCs w:val="24"/>
        </w:rPr>
        <w:t xml:space="preserve">       </w:t>
      </w:r>
      <w:r w:rsidR="00A9422D">
        <w:rPr>
          <w:rFonts w:ascii="Consolas" w:hAnsi="Consolas" w:cs="Consolas"/>
          <w:b/>
          <w:i/>
          <w:sz w:val="24"/>
          <w:szCs w:val="24"/>
        </w:rPr>
        <w:t>Fail</w:t>
      </w:r>
      <w:r w:rsidRPr="00D57278">
        <w:rPr>
          <w:rFonts w:ascii="Consolas" w:hAnsi="Consolas" w:cs="Consolas"/>
          <w:b/>
          <w:i/>
          <w:sz w:val="24"/>
          <w:szCs w:val="24"/>
        </w:rPr>
        <w:t>-- 69% and below</w:t>
      </w:r>
    </w:p>
    <w:p w:rsidR="00D261DB" w:rsidRPr="00F923DC" w:rsidRDefault="00D261DB" w:rsidP="00D261DB">
      <w:pPr>
        <w:rPr>
          <w:rFonts w:ascii="Consolas" w:hAnsi="Consolas" w:cs="Consolas"/>
        </w:rPr>
      </w:pPr>
    </w:p>
    <w:p w:rsidR="00D261DB" w:rsidRDefault="00D261DB" w:rsidP="00D261DB">
      <w:pPr>
        <w:jc w:val="center"/>
        <w:rPr>
          <w:rFonts w:ascii="Consolas" w:hAnsi="Consolas" w:cs="Consolas"/>
          <w:b/>
          <w:sz w:val="28"/>
          <w:szCs w:val="28"/>
        </w:rPr>
      </w:pPr>
    </w:p>
    <w:p w:rsidR="00D261DB" w:rsidRDefault="00D261DB" w:rsidP="00D261DB">
      <w:pPr>
        <w:jc w:val="center"/>
        <w:rPr>
          <w:rFonts w:ascii="Consolas" w:hAnsi="Consolas" w:cs="Consolas"/>
          <w:b/>
          <w:sz w:val="28"/>
          <w:szCs w:val="28"/>
        </w:rPr>
      </w:pPr>
    </w:p>
    <w:p w:rsidR="00A57238" w:rsidRDefault="00A57238" w:rsidP="00A57238">
      <w:pPr>
        <w:jc w:val="center"/>
        <w:rPr>
          <w:rFonts w:ascii="Consolas" w:hAnsi="Consolas" w:cs="Consolas"/>
          <w:b/>
          <w:sz w:val="28"/>
          <w:szCs w:val="28"/>
        </w:rPr>
      </w:pPr>
      <w:r w:rsidRPr="00A57238">
        <w:rPr>
          <w:rFonts w:ascii="Consolas" w:hAnsi="Consolas" w:cs="Consolas"/>
          <w:b/>
          <w:sz w:val="28"/>
          <w:szCs w:val="28"/>
        </w:rPr>
        <w:t>After completing this training in Sterile Processing, graduates will have an opportunity to pursue professional certifications through organizations such as the International Association of Healthcare Central Service Material Management (IAHCSMM). To qualify for the Certified Registered Central Service Technician (CRCST) credential, student must complete 400 hours of training in a lab or healthcare setting.</w:t>
      </w:r>
      <w:r w:rsidR="00F77267">
        <w:rPr>
          <w:rFonts w:ascii="Consolas" w:hAnsi="Consolas" w:cs="Consolas"/>
          <w:b/>
          <w:sz w:val="28"/>
          <w:szCs w:val="28"/>
        </w:rPr>
        <w:t xml:space="preserve"> Student may also qualify for a provisional CRCST certification without completing 400 hours of training in a lab or healthcare setting. </w:t>
      </w:r>
      <w:r w:rsidRPr="00A57238">
        <w:rPr>
          <w:rFonts w:ascii="Consolas" w:hAnsi="Consolas" w:cs="Consolas"/>
          <w:b/>
          <w:sz w:val="28"/>
          <w:szCs w:val="28"/>
        </w:rPr>
        <w:t>The</w:t>
      </w:r>
      <w:r w:rsidR="00F77267">
        <w:rPr>
          <w:rFonts w:ascii="Consolas" w:hAnsi="Consolas" w:cs="Consolas"/>
          <w:b/>
          <w:sz w:val="28"/>
          <w:szCs w:val="28"/>
        </w:rPr>
        <w:t xml:space="preserve"> CRCST</w:t>
      </w:r>
      <w:r w:rsidRPr="00A57238">
        <w:rPr>
          <w:rFonts w:ascii="Consolas" w:hAnsi="Consolas" w:cs="Consolas"/>
          <w:b/>
          <w:sz w:val="28"/>
          <w:szCs w:val="28"/>
        </w:rPr>
        <w:t xml:space="preserve"> exam will be based on all of the material that was covered in the Sterile Processing Training Program.</w:t>
      </w:r>
    </w:p>
    <w:p w:rsidR="00256931" w:rsidRDefault="00256931" w:rsidP="00A57238">
      <w:pPr>
        <w:jc w:val="center"/>
        <w:rPr>
          <w:rFonts w:ascii="Consolas" w:hAnsi="Consolas" w:cs="Consolas"/>
          <w:b/>
          <w:sz w:val="28"/>
          <w:szCs w:val="28"/>
        </w:rPr>
      </w:pPr>
    </w:p>
    <w:p w:rsidR="00256931" w:rsidRDefault="00256931" w:rsidP="00A57238">
      <w:pPr>
        <w:jc w:val="center"/>
        <w:rPr>
          <w:rFonts w:ascii="Consolas" w:hAnsi="Consolas" w:cs="Consolas"/>
          <w:b/>
          <w:sz w:val="28"/>
          <w:szCs w:val="28"/>
        </w:rPr>
      </w:pPr>
    </w:p>
    <w:p w:rsidR="00256931" w:rsidRDefault="00256931" w:rsidP="00A57238">
      <w:pPr>
        <w:jc w:val="center"/>
        <w:rPr>
          <w:rFonts w:ascii="Consolas" w:hAnsi="Consolas" w:cs="Consolas"/>
          <w:b/>
          <w:sz w:val="28"/>
          <w:szCs w:val="28"/>
          <w:u w:val="single"/>
        </w:rPr>
      </w:pPr>
      <w:r>
        <w:rPr>
          <w:rFonts w:ascii="Consolas" w:hAnsi="Consolas" w:cs="Consolas"/>
          <w:b/>
          <w:sz w:val="28"/>
          <w:szCs w:val="28"/>
          <w:u w:val="single"/>
        </w:rPr>
        <w:t>IMPORTANT DATES!!!</w:t>
      </w:r>
    </w:p>
    <w:p w:rsidR="00256931" w:rsidRDefault="0087593C" w:rsidP="00A57238">
      <w:pPr>
        <w:jc w:val="center"/>
        <w:rPr>
          <w:rFonts w:ascii="Consolas" w:hAnsi="Consolas" w:cs="Consolas"/>
          <w:b/>
          <w:sz w:val="28"/>
          <w:szCs w:val="28"/>
        </w:rPr>
      </w:pPr>
      <w:r>
        <w:rPr>
          <w:rFonts w:ascii="Consolas" w:hAnsi="Consolas" w:cs="Consolas"/>
          <w:b/>
          <w:sz w:val="28"/>
          <w:szCs w:val="28"/>
        </w:rPr>
        <w:t>August 6</w:t>
      </w:r>
      <w:r w:rsidR="00256931">
        <w:rPr>
          <w:rFonts w:ascii="Consolas" w:hAnsi="Consolas" w:cs="Consolas"/>
          <w:b/>
          <w:sz w:val="28"/>
          <w:szCs w:val="28"/>
        </w:rPr>
        <w:t>, 2015/1</w:t>
      </w:r>
      <w:r w:rsidR="00256931" w:rsidRPr="00256931">
        <w:rPr>
          <w:rFonts w:ascii="Consolas" w:hAnsi="Consolas" w:cs="Consolas"/>
          <w:b/>
          <w:sz w:val="28"/>
          <w:szCs w:val="28"/>
          <w:vertAlign w:val="superscript"/>
        </w:rPr>
        <w:t>st</w:t>
      </w:r>
      <w:r w:rsidR="00256931">
        <w:rPr>
          <w:rFonts w:ascii="Consolas" w:hAnsi="Consolas" w:cs="Consolas"/>
          <w:b/>
          <w:sz w:val="28"/>
          <w:szCs w:val="28"/>
        </w:rPr>
        <w:t xml:space="preserve"> Payment Due</w:t>
      </w:r>
    </w:p>
    <w:p w:rsidR="00256931" w:rsidRDefault="0087593C" w:rsidP="00A57238">
      <w:pPr>
        <w:jc w:val="center"/>
        <w:rPr>
          <w:rFonts w:ascii="Consolas" w:hAnsi="Consolas" w:cs="Consolas"/>
          <w:b/>
          <w:sz w:val="28"/>
          <w:szCs w:val="28"/>
        </w:rPr>
      </w:pPr>
      <w:r>
        <w:rPr>
          <w:rFonts w:ascii="Consolas" w:hAnsi="Consolas" w:cs="Consolas"/>
          <w:b/>
          <w:sz w:val="28"/>
          <w:szCs w:val="28"/>
        </w:rPr>
        <w:t>September 3</w:t>
      </w:r>
      <w:r w:rsidR="00256931">
        <w:rPr>
          <w:rFonts w:ascii="Consolas" w:hAnsi="Consolas" w:cs="Consolas"/>
          <w:b/>
          <w:sz w:val="28"/>
          <w:szCs w:val="28"/>
        </w:rPr>
        <w:t>, 2015/2</w:t>
      </w:r>
      <w:r w:rsidR="00256931" w:rsidRPr="00256931">
        <w:rPr>
          <w:rFonts w:ascii="Consolas" w:hAnsi="Consolas" w:cs="Consolas"/>
          <w:b/>
          <w:sz w:val="28"/>
          <w:szCs w:val="28"/>
          <w:vertAlign w:val="superscript"/>
        </w:rPr>
        <w:t>nd</w:t>
      </w:r>
      <w:r w:rsidR="00256931">
        <w:rPr>
          <w:rFonts w:ascii="Consolas" w:hAnsi="Consolas" w:cs="Consolas"/>
          <w:b/>
          <w:sz w:val="28"/>
          <w:szCs w:val="28"/>
        </w:rPr>
        <w:t xml:space="preserve"> Payment Due</w:t>
      </w:r>
    </w:p>
    <w:p w:rsidR="00256931" w:rsidRPr="00256931" w:rsidRDefault="0087593C" w:rsidP="00A57238">
      <w:pPr>
        <w:jc w:val="center"/>
        <w:rPr>
          <w:rFonts w:ascii="Consolas" w:hAnsi="Consolas" w:cs="Consolas"/>
          <w:b/>
          <w:sz w:val="28"/>
          <w:szCs w:val="28"/>
        </w:rPr>
      </w:pPr>
      <w:r>
        <w:rPr>
          <w:rFonts w:ascii="Consolas" w:hAnsi="Consolas" w:cs="Consolas"/>
          <w:b/>
          <w:sz w:val="28"/>
          <w:szCs w:val="28"/>
        </w:rPr>
        <w:t>October 1</w:t>
      </w:r>
      <w:r w:rsidR="00256931">
        <w:rPr>
          <w:rFonts w:ascii="Consolas" w:hAnsi="Consolas" w:cs="Consolas"/>
          <w:b/>
          <w:sz w:val="28"/>
          <w:szCs w:val="28"/>
        </w:rPr>
        <w:t>, 2015/3</w:t>
      </w:r>
      <w:r w:rsidR="00256931" w:rsidRPr="00256931">
        <w:rPr>
          <w:rFonts w:ascii="Consolas" w:hAnsi="Consolas" w:cs="Consolas"/>
          <w:b/>
          <w:sz w:val="28"/>
          <w:szCs w:val="28"/>
          <w:vertAlign w:val="superscript"/>
        </w:rPr>
        <w:t>rd</w:t>
      </w:r>
      <w:r w:rsidR="00256931">
        <w:rPr>
          <w:rFonts w:ascii="Consolas" w:hAnsi="Consolas" w:cs="Consolas"/>
          <w:b/>
          <w:sz w:val="28"/>
          <w:szCs w:val="28"/>
        </w:rPr>
        <w:t xml:space="preserve"> Payment Due</w:t>
      </w:r>
    </w:p>
    <w:p w:rsidR="00256931" w:rsidRDefault="00256931" w:rsidP="00A57238">
      <w:pPr>
        <w:jc w:val="center"/>
        <w:rPr>
          <w:rFonts w:ascii="Consolas" w:hAnsi="Consolas" w:cs="Consolas"/>
          <w:b/>
          <w:sz w:val="28"/>
          <w:szCs w:val="28"/>
          <w:u w:val="single"/>
        </w:rPr>
      </w:pPr>
    </w:p>
    <w:p w:rsidR="00256931" w:rsidRPr="00256931" w:rsidRDefault="00256931" w:rsidP="00A57238">
      <w:pPr>
        <w:jc w:val="center"/>
        <w:rPr>
          <w:rFonts w:ascii="Consolas" w:hAnsi="Consolas" w:cs="Consolas"/>
          <w:b/>
          <w:sz w:val="28"/>
          <w:szCs w:val="28"/>
          <w:u w:val="single"/>
        </w:rPr>
      </w:pPr>
    </w:p>
    <w:p w:rsidR="00D261DB" w:rsidRPr="00F923DC" w:rsidRDefault="00D261DB" w:rsidP="00A57238">
      <w:pPr>
        <w:jc w:val="center"/>
        <w:rPr>
          <w:rFonts w:ascii="Consolas" w:hAnsi="Consolas" w:cs="Consolas"/>
          <w:b/>
          <w:sz w:val="28"/>
          <w:szCs w:val="28"/>
        </w:rPr>
      </w:pPr>
    </w:p>
    <w:p w:rsidR="00D261DB" w:rsidRDefault="00D261DB" w:rsidP="00D261DB">
      <w:pPr>
        <w:rPr>
          <w:rFonts w:ascii="Consolas" w:hAnsi="Consolas" w:cs="Consolas"/>
          <w:b/>
          <w:sz w:val="24"/>
          <w:szCs w:val="24"/>
        </w:rPr>
      </w:pPr>
    </w:p>
    <w:p w:rsidR="00A241AB" w:rsidRDefault="00D261DB" w:rsidP="00D261DB">
      <w:r w:rsidRPr="00F923DC">
        <w:rPr>
          <w:rFonts w:ascii="Consolas" w:hAnsi="Consolas" w:cs="Consolas"/>
          <w:b/>
          <w:sz w:val="24"/>
          <w:szCs w:val="24"/>
        </w:rPr>
        <w:br/>
      </w:r>
    </w:p>
    <w:sectPr w:rsidR="00A241AB" w:rsidSect="00D261DB">
      <w:foot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D23" w:rsidRDefault="00FF1D23" w:rsidP="00D261DB">
      <w:pPr>
        <w:spacing w:after="0" w:line="240" w:lineRule="auto"/>
      </w:pPr>
      <w:r>
        <w:separator/>
      </w:r>
    </w:p>
  </w:endnote>
  <w:endnote w:type="continuationSeparator" w:id="0">
    <w:p w:rsidR="00FF1D23" w:rsidRDefault="00FF1D23" w:rsidP="00D26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746538"/>
      <w:docPartObj>
        <w:docPartGallery w:val="Page Numbers (Bottom of Page)"/>
        <w:docPartUnique/>
      </w:docPartObj>
    </w:sdtPr>
    <w:sdtEndPr/>
    <w:sdtContent>
      <w:sdt>
        <w:sdtPr>
          <w:id w:val="860082579"/>
          <w:docPartObj>
            <w:docPartGallery w:val="Page Numbers (Top of Page)"/>
            <w:docPartUnique/>
          </w:docPartObj>
        </w:sdtPr>
        <w:sdtEndPr/>
        <w:sdtContent>
          <w:p w:rsidR="007C2630" w:rsidRDefault="007C263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2764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27648">
              <w:rPr>
                <w:b/>
                <w:bCs/>
                <w:noProof/>
              </w:rPr>
              <w:t>3</w:t>
            </w:r>
            <w:r>
              <w:rPr>
                <w:b/>
                <w:bCs/>
                <w:sz w:val="24"/>
                <w:szCs w:val="24"/>
              </w:rPr>
              <w:fldChar w:fldCharType="end"/>
            </w:r>
          </w:p>
        </w:sdtContent>
      </w:sdt>
    </w:sdtContent>
  </w:sdt>
  <w:p w:rsidR="007C2630" w:rsidRDefault="007C26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D23" w:rsidRDefault="00FF1D23" w:rsidP="00D261DB">
      <w:pPr>
        <w:spacing w:after="0" w:line="240" w:lineRule="auto"/>
      </w:pPr>
      <w:r>
        <w:separator/>
      </w:r>
    </w:p>
  </w:footnote>
  <w:footnote w:type="continuationSeparator" w:id="0">
    <w:p w:rsidR="00FF1D23" w:rsidRDefault="00FF1D23" w:rsidP="00D261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1DB"/>
    <w:rsid w:val="00010494"/>
    <w:rsid w:val="00227648"/>
    <w:rsid w:val="00231917"/>
    <w:rsid w:val="00256931"/>
    <w:rsid w:val="003238BD"/>
    <w:rsid w:val="00337411"/>
    <w:rsid w:val="00627E18"/>
    <w:rsid w:val="007C2630"/>
    <w:rsid w:val="007C5249"/>
    <w:rsid w:val="0087593C"/>
    <w:rsid w:val="00A241AB"/>
    <w:rsid w:val="00A57238"/>
    <w:rsid w:val="00A9422D"/>
    <w:rsid w:val="00B9517A"/>
    <w:rsid w:val="00BB7AA0"/>
    <w:rsid w:val="00D261DB"/>
    <w:rsid w:val="00EB5F9F"/>
    <w:rsid w:val="00F37786"/>
    <w:rsid w:val="00F77267"/>
    <w:rsid w:val="00FD635B"/>
    <w:rsid w:val="00FF1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1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1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1DB"/>
  </w:style>
  <w:style w:type="paragraph" w:styleId="Footer">
    <w:name w:val="footer"/>
    <w:basedOn w:val="Normal"/>
    <w:link w:val="FooterChar"/>
    <w:uiPriority w:val="99"/>
    <w:unhideWhenUsed/>
    <w:rsid w:val="00D261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1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1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1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1DB"/>
  </w:style>
  <w:style w:type="paragraph" w:styleId="Footer">
    <w:name w:val="footer"/>
    <w:basedOn w:val="Normal"/>
    <w:link w:val="FooterChar"/>
    <w:uiPriority w:val="99"/>
    <w:unhideWhenUsed/>
    <w:rsid w:val="00D261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7A81F-2338-42D0-8393-F62D6F162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315</Words>
  <Characters>1798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JPMorgan Chase &amp; Co.</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Warner, Lesley</cp:lastModifiedBy>
  <cp:revision>2</cp:revision>
  <cp:lastPrinted>2014-12-24T16:31:00Z</cp:lastPrinted>
  <dcterms:created xsi:type="dcterms:W3CDTF">2015-07-23T19:27:00Z</dcterms:created>
  <dcterms:modified xsi:type="dcterms:W3CDTF">2015-07-23T19:27:00Z</dcterms:modified>
</cp:coreProperties>
</file>